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F01" w:rsidRPr="00CF5F01" w:rsidRDefault="00CF5F01" w:rsidP="00CF5F01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:rsidR="00CF5F01" w:rsidRPr="00CF5F01" w:rsidRDefault="00CF5F01" w:rsidP="00CF5F01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28EF" w:rsidRDefault="00CF5F01" w:rsidP="00CF5F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Администрация Карачевского района </w:t>
      </w:r>
      <w:r w:rsidRPr="00CF5F01">
        <w:rPr>
          <w:rFonts w:ascii="Times New Roman" w:eastAsia="Calibri" w:hAnsi="Times New Roman" w:cs="Times New Roman"/>
          <w:sz w:val="28"/>
          <w:szCs w:val="24"/>
        </w:rPr>
        <w:t xml:space="preserve">сообщает о приеме заявлений о </w:t>
      </w:r>
      <w:r w:rsidR="00992066">
        <w:rPr>
          <w:rFonts w:ascii="Times New Roman" w:eastAsia="Calibri" w:hAnsi="Times New Roman" w:cs="Times New Roman"/>
          <w:sz w:val="28"/>
          <w:szCs w:val="24"/>
        </w:rPr>
        <w:t>предварительном согласовании предоставления в аренду</w:t>
      </w:r>
      <w:r w:rsidRPr="00CF5F01">
        <w:rPr>
          <w:rFonts w:ascii="Times New Roman" w:eastAsia="Calibri" w:hAnsi="Times New Roman" w:cs="Times New Roman"/>
          <w:sz w:val="28"/>
          <w:szCs w:val="24"/>
        </w:rPr>
        <w:t xml:space="preserve"> сроком на </w:t>
      </w:r>
      <w:r w:rsidR="00992066">
        <w:rPr>
          <w:rFonts w:ascii="Times New Roman" w:eastAsia="Calibri" w:hAnsi="Times New Roman" w:cs="Times New Roman"/>
          <w:sz w:val="28"/>
          <w:szCs w:val="24"/>
        </w:rPr>
        <w:t xml:space="preserve">                             </w:t>
      </w:r>
      <w:r w:rsidR="000028EF" w:rsidRPr="000028EF">
        <w:rPr>
          <w:rFonts w:ascii="Times New Roman" w:eastAsia="Calibri" w:hAnsi="Times New Roman" w:cs="Times New Roman"/>
          <w:sz w:val="28"/>
          <w:szCs w:val="24"/>
        </w:rPr>
        <w:t xml:space="preserve">20 (двадцать) лет следующих земельных участков: </w:t>
      </w:r>
    </w:p>
    <w:p w:rsidR="00E1331E" w:rsidRPr="00E1331E" w:rsidRDefault="00E1331E" w:rsidP="00E1331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E1331E">
        <w:rPr>
          <w:rFonts w:ascii="Times New Roman" w:eastAsia="Calibri" w:hAnsi="Times New Roman" w:cs="Times New Roman"/>
          <w:bCs/>
          <w:sz w:val="28"/>
          <w:szCs w:val="28"/>
        </w:rPr>
        <w:t xml:space="preserve">- земельный участок, ориентировочной площадью </w:t>
      </w:r>
      <w:r w:rsidR="003247DA">
        <w:rPr>
          <w:rFonts w:ascii="Times New Roman" w:eastAsia="Calibri" w:hAnsi="Times New Roman" w:cs="Times New Roman"/>
          <w:bCs/>
          <w:sz w:val="28"/>
          <w:szCs w:val="28"/>
        </w:rPr>
        <w:t>2340</w:t>
      </w:r>
      <w:r w:rsidRPr="00E1331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E1331E">
        <w:rPr>
          <w:rFonts w:ascii="Times New Roman" w:eastAsia="Calibri" w:hAnsi="Times New Roman" w:cs="Times New Roman"/>
          <w:bCs/>
          <w:sz w:val="28"/>
          <w:szCs w:val="28"/>
        </w:rPr>
        <w:t>кв.м</w:t>
      </w:r>
      <w:proofErr w:type="spellEnd"/>
      <w:r w:rsidRPr="00E1331E">
        <w:rPr>
          <w:rFonts w:ascii="Times New Roman" w:eastAsia="Calibri" w:hAnsi="Times New Roman" w:cs="Times New Roman"/>
          <w:bCs/>
          <w:sz w:val="28"/>
          <w:szCs w:val="28"/>
        </w:rPr>
        <w:t xml:space="preserve">., в кадастровом квартале 32:10:0020501, расположенный по адресу: Брянская область, Карачевский муниципальный район, </w:t>
      </w:r>
      <w:proofErr w:type="spellStart"/>
      <w:r w:rsidRPr="00E1331E">
        <w:rPr>
          <w:rFonts w:ascii="Times New Roman" w:eastAsia="Calibri" w:hAnsi="Times New Roman" w:cs="Times New Roman"/>
          <w:bCs/>
          <w:sz w:val="28"/>
          <w:szCs w:val="28"/>
        </w:rPr>
        <w:t>Мылинское</w:t>
      </w:r>
      <w:proofErr w:type="spellEnd"/>
      <w:r w:rsidRPr="00E1331E">
        <w:rPr>
          <w:rFonts w:ascii="Times New Roman" w:eastAsia="Calibri" w:hAnsi="Times New Roman" w:cs="Times New Roman"/>
          <w:bCs/>
          <w:sz w:val="28"/>
          <w:szCs w:val="28"/>
        </w:rPr>
        <w:t xml:space="preserve"> сельское поселение, д. </w:t>
      </w:r>
      <w:proofErr w:type="spellStart"/>
      <w:r w:rsidRPr="00E1331E">
        <w:rPr>
          <w:rFonts w:ascii="Times New Roman" w:eastAsia="Calibri" w:hAnsi="Times New Roman" w:cs="Times New Roman"/>
          <w:bCs/>
          <w:sz w:val="28"/>
          <w:szCs w:val="28"/>
        </w:rPr>
        <w:t>Мылинка</w:t>
      </w:r>
      <w:proofErr w:type="spellEnd"/>
      <w:r w:rsidRPr="00E1331E">
        <w:rPr>
          <w:rFonts w:ascii="Times New Roman" w:eastAsia="Calibri" w:hAnsi="Times New Roman" w:cs="Times New Roman"/>
          <w:bCs/>
          <w:sz w:val="28"/>
          <w:szCs w:val="28"/>
        </w:rPr>
        <w:t>, категория земель: земли населенных пунктов, вид разрешенного использования: для ведения личного подсобного хозяйства (приусадебный земельный участок), зона – Ж-1. Цель использования: для ведения личного подсобного хозяйства;</w:t>
      </w:r>
    </w:p>
    <w:p w:rsidR="00E1331E" w:rsidRDefault="00E1331E" w:rsidP="00E1331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E1331E">
        <w:rPr>
          <w:rFonts w:ascii="Times New Roman" w:eastAsia="Calibri" w:hAnsi="Times New Roman" w:cs="Times New Roman"/>
          <w:bCs/>
          <w:sz w:val="28"/>
          <w:szCs w:val="28"/>
        </w:rPr>
        <w:t xml:space="preserve">- земельный участок, ориентировочной площадью </w:t>
      </w:r>
      <w:r w:rsidR="0016768C">
        <w:rPr>
          <w:rFonts w:ascii="Times New Roman" w:eastAsia="Calibri" w:hAnsi="Times New Roman" w:cs="Times New Roman"/>
          <w:bCs/>
          <w:sz w:val="28"/>
          <w:szCs w:val="28"/>
        </w:rPr>
        <w:t>2391</w:t>
      </w:r>
      <w:r w:rsidRPr="00E1331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E1331E">
        <w:rPr>
          <w:rFonts w:ascii="Times New Roman" w:eastAsia="Calibri" w:hAnsi="Times New Roman" w:cs="Times New Roman"/>
          <w:bCs/>
          <w:sz w:val="28"/>
          <w:szCs w:val="28"/>
        </w:rPr>
        <w:t>кв.м</w:t>
      </w:r>
      <w:proofErr w:type="spellEnd"/>
      <w:r w:rsidRPr="00E1331E">
        <w:rPr>
          <w:rFonts w:ascii="Times New Roman" w:eastAsia="Calibri" w:hAnsi="Times New Roman" w:cs="Times New Roman"/>
          <w:bCs/>
          <w:sz w:val="28"/>
          <w:szCs w:val="28"/>
        </w:rPr>
        <w:t xml:space="preserve">., в кадастровом квартале 32:10:0020501, расположенный по адресу: Брянская область, Карачевский муниципальный район, </w:t>
      </w:r>
      <w:proofErr w:type="spellStart"/>
      <w:r w:rsidRPr="00E1331E">
        <w:rPr>
          <w:rFonts w:ascii="Times New Roman" w:eastAsia="Calibri" w:hAnsi="Times New Roman" w:cs="Times New Roman"/>
          <w:bCs/>
          <w:sz w:val="28"/>
          <w:szCs w:val="28"/>
        </w:rPr>
        <w:t>Мылинское</w:t>
      </w:r>
      <w:proofErr w:type="spellEnd"/>
      <w:r w:rsidRPr="00E1331E">
        <w:rPr>
          <w:rFonts w:ascii="Times New Roman" w:eastAsia="Calibri" w:hAnsi="Times New Roman" w:cs="Times New Roman"/>
          <w:bCs/>
          <w:sz w:val="28"/>
          <w:szCs w:val="28"/>
        </w:rPr>
        <w:t xml:space="preserve"> сельское поселение, д. </w:t>
      </w:r>
      <w:proofErr w:type="spellStart"/>
      <w:r w:rsidRPr="00E1331E">
        <w:rPr>
          <w:rFonts w:ascii="Times New Roman" w:eastAsia="Calibri" w:hAnsi="Times New Roman" w:cs="Times New Roman"/>
          <w:bCs/>
          <w:sz w:val="28"/>
          <w:szCs w:val="28"/>
        </w:rPr>
        <w:t>Мылинка</w:t>
      </w:r>
      <w:proofErr w:type="spellEnd"/>
      <w:r w:rsidRPr="00E1331E">
        <w:rPr>
          <w:rFonts w:ascii="Times New Roman" w:eastAsia="Calibri" w:hAnsi="Times New Roman" w:cs="Times New Roman"/>
          <w:bCs/>
          <w:sz w:val="28"/>
          <w:szCs w:val="28"/>
        </w:rPr>
        <w:t>, категория земель: земли населенных пунктов, вид разрешенного использования: для ведения личного подсобного хозяйства (приусадебный земельный участок), зона – Ж-1. Цель использования: для веден</w:t>
      </w:r>
      <w:r w:rsidR="0016768C">
        <w:rPr>
          <w:rFonts w:ascii="Times New Roman" w:eastAsia="Calibri" w:hAnsi="Times New Roman" w:cs="Times New Roman"/>
          <w:bCs/>
          <w:sz w:val="28"/>
          <w:szCs w:val="28"/>
        </w:rPr>
        <w:t>ия личного подсобного хозяйства;</w:t>
      </w:r>
    </w:p>
    <w:p w:rsidR="0016768C" w:rsidRPr="0016768C" w:rsidRDefault="0016768C" w:rsidP="0016768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16768C">
        <w:rPr>
          <w:rFonts w:ascii="Times New Roman" w:eastAsia="Calibri" w:hAnsi="Times New Roman" w:cs="Times New Roman"/>
          <w:bCs/>
          <w:sz w:val="28"/>
          <w:szCs w:val="28"/>
        </w:rPr>
        <w:t>- земельный участок, ориентировочной площадью 1</w:t>
      </w:r>
      <w:r>
        <w:rPr>
          <w:rFonts w:ascii="Times New Roman" w:eastAsia="Calibri" w:hAnsi="Times New Roman" w:cs="Times New Roman"/>
          <w:bCs/>
          <w:sz w:val="28"/>
          <w:szCs w:val="28"/>
        </w:rPr>
        <w:t>290</w:t>
      </w:r>
      <w:r w:rsidRPr="0016768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16768C">
        <w:rPr>
          <w:rFonts w:ascii="Times New Roman" w:eastAsia="Calibri" w:hAnsi="Times New Roman" w:cs="Times New Roman"/>
          <w:bCs/>
          <w:sz w:val="28"/>
          <w:szCs w:val="28"/>
        </w:rPr>
        <w:t>кв.м</w:t>
      </w:r>
      <w:proofErr w:type="spellEnd"/>
      <w:r w:rsidRPr="0016768C">
        <w:rPr>
          <w:rFonts w:ascii="Times New Roman" w:eastAsia="Calibri" w:hAnsi="Times New Roman" w:cs="Times New Roman"/>
          <w:bCs/>
          <w:sz w:val="28"/>
          <w:szCs w:val="28"/>
        </w:rPr>
        <w:t xml:space="preserve">., в кадастровом квартале 32:10:0020501, расположенный по адресу: Брянская область, Карачевский муниципальный район, </w:t>
      </w:r>
      <w:proofErr w:type="spellStart"/>
      <w:r w:rsidRPr="0016768C">
        <w:rPr>
          <w:rFonts w:ascii="Times New Roman" w:eastAsia="Calibri" w:hAnsi="Times New Roman" w:cs="Times New Roman"/>
          <w:bCs/>
          <w:sz w:val="28"/>
          <w:szCs w:val="28"/>
        </w:rPr>
        <w:t>Мылинское</w:t>
      </w:r>
      <w:proofErr w:type="spellEnd"/>
      <w:r w:rsidRPr="0016768C">
        <w:rPr>
          <w:rFonts w:ascii="Times New Roman" w:eastAsia="Calibri" w:hAnsi="Times New Roman" w:cs="Times New Roman"/>
          <w:bCs/>
          <w:sz w:val="28"/>
          <w:szCs w:val="28"/>
        </w:rPr>
        <w:t xml:space="preserve"> сельское поселение, д. </w:t>
      </w:r>
      <w:proofErr w:type="spellStart"/>
      <w:r w:rsidRPr="0016768C">
        <w:rPr>
          <w:rFonts w:ascii="Times New Roman" w:eastAsia="Calibri" w:hAnsi="Times New Roman" w:cs="Times New Roman"/>
          <w:bCs/>
          <w:sz w:val="28"/>
          <w:szCs w:val="28"/>
        </w:rPr>
        <w:t>Мылинка</w:t>
      </w:r>
      <w:proofErr w:type="spellEnd"/>
      <w:r w:rsidRPr="0016768C">
        <w:rPr>
          <w:rFonts w:ascii="Times New Roman" w:eastAsia="Calibri" w:hAnsi="Times New Roman" w:cs="Times New Roman"/>
          <w:bCs/>
          <w:sz w:val="28"/>
          <w:szCs w:val="28"/>
        </w:rPr>
        <w:t>, категория земель: земли населенных пунктов, вид разрешенного использования: для ведения личного подсобного хозяйства (приусадебный земельный участок), зона – Ж-1. Цель использования: для ведения личного подсобного хозяйства;</w:t>
      </w:r>
    </w:p>
    <w:p w:rsidR="0016768C" w:rsidRDefault="0016768C" w:rsidP="0016768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16768C">
        <w:rPr>
          <w:rFonts w:ascii="Times New Roman" w:eastAsia="Calibri" w:hAnsi="Times New Roman" w:cs="Times New Roman"/>
          <w:bCs/>
          <w:sz w:val="28"/>
          <w:szCs w:val="28"/>
        </w:rPr>
        <w:t xml:space="preserve">- земельный участок, ориентировочной площадью </w:t>
      </w:r>
      <w:r w:rsidR="006421E3">
        <w:rPr>
          <w:rFonts w:ascii="Times New Roman" w:eastAsia="Calibri" w:hAnsi="Times New Roman" w:cs="Times New Roman"/>
          <w:bCs/>
          <w:sz w:val="28"/>
          <w:szCs w:val="28"/>
        </w:rPr>
        <w:t>1116</w:t>
      </w:r>
      <w:r w:rsidRPr="0016768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16768C">
        <w:rPr>
          <w:rFonts w:ascii="Times New Roman" w:eastAsia="Calibri" w:hAnsi="Times New Roman" w:cs="Times New Roman"/>
          <w:bCs/>
          <w:sz w:val="28"/>
          <w:szCs w:val="28"/>
        </w:rPr>
        <w:t>кв.м</w:t>
      </w:r>
      <w:proofErr w:type="spellEnd"/>
      <w:r w:rsidRPr="0016768C">
        <w:rPr>
          <w:rFonts w:ascii="Times New Roman" w:eastAsia="Calibri" w:hAnsi="Times New Roman" w:cs="Times New Roman"/>
          <w:bCs/>
          <w:sz w:val="28"/>
          <w:szCs w:val="28"/>
        </w:rPr>
        <w:t xml:space="preserve">., в кадастровом квартале 32:10:0020501, расположенный по адресу: Брянская область, Карачевский муниципальный район, </w:t>
      </w:r>
      <w:proofErr w:type="spellStart"/>
      <w:r w:rsidRPr="0016768C">
        <w:rPr>
          <w:rFonts w:ascii="Times New Roman" w:eastAsia="Calibri" w:hAnsi="Times New Roman" w:cs="Times New Roman"/>
          <w:bCs/>
          <w:sz w:val="28"/>
          <w:szCs w:val="28"/>
        </w:rPr>
        <w:t>Мылинское</w:t>
      </w:r>
      <w:proofErr w:type="spellEnd"/>
      <w:r w:rsidRPr="0016768C">
        <w:rPr>
          <w:rFonts w:ascii="Times New Roman" w:eastAsia="Calibri" w:hAnsi="Times New Roman" w:cs="Times New Roman"/>
          <w:bCs/>
          <w:sz w:val="28"/>
          <w:szCs w:val="28"/>
        </w:rPr>
        <w:t xml:space="preserve"> сельское поселение, д. </w:t>
      </w:r>
      <w:proofErr w:type="spellStart"/>
      <w:r w:rsidRPr="0016768C">
        <w:rPr>
          <w:rFonts w:ascii="Times New Roman" w:eastAsia="Calibri" w:hAnsi="Times New Roman" w:cs="Times New Roman"/>
          <w:bCs/>
          <w:sz w:val="28"/>
          <w:szCs w:val="28"/>
        </w:rPr>
        <w:t>Мылинка</w:t>
      </w:r>
      <w:proofErr w:type="spellEnd"/>
      <w:r w:rsidRPr="0016768C">
        <w:rPr>
          <w:rFonts w:ascii="Times New Roman" w:eastAsia="Calibri" w:hAnsi="Times New Roman" w:cs="Times New Roman"/>
          <w:bCs/>
          <w:sz w:val="28"/>
          <w:szCs w:val="28"/>
        </w:rPr>
        <w:t>, категория земель: земли населенных пунктов, вид разрешенного использования: для ведения личного подсобного хозяйства (приусадебный земельный участок), зона – Ж-1. Цель использования: для веден</w:t>
      </w:r>
      <w:r w:rsidR="006421E3">
        <w:rPr>
          <w:rFonts w:ascii="Times New Roman" w:eastAsia="Calibri" w:hAnsi="Times New Roman" w:cs="Times New Roman"/>
          <w:bCs/>
          <w:sz w:val="28"/>
          <w:szCs w:val="28"/>
        </w:rPr>
        <w:t>ия личного подсобного хозяйства;</w:t>
      </w:r>
    </w:p>
    <w:p w:rsidR="006421E3" w:rsidRPr="006421E3" w:rsidRDefault="006421E3" w:rsidP="006421E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6421E3">
        <w:rPr>
          <w:rFonts w:ascii="Times New Roman" w:eastAsia="Calibri" w:hAnsi="Times New Roman" w:cs="Times New Roman"/>
          <w:bCs/>
          <w:sz w:val="28"/>
          <w:szCs w:val="28"/>
        </w:rPr>
        <w:t>- земельный участок, ориентировочной площадью 10</w:t>
      </w:r>
      <w:r>
        <w:rPr>
          <w:rFonts w:ascii="Times New Roman" w:eastAsia="Calibri" w:hAnsi="Times New Roman" w:cs="Times New Roman"/>
          <w:bCs/>
          <w:sz w:val="28"/>
          <w:szCs w:val="28"/>
        </w:rPr>
        <w:t>37</w:t>
      </w:r>
      <w:r w:rsidRPr="006421E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6421E3">
        <w:rPr>
          <w:rFonts w:ascii="Times New Roman" w:eastAsia="Calibri" w:hAnsi="Times New Roman" w:cs="Times New Roman"/>
          <w:bCs/>
          <w:sz w:val="28"/>
          <w:szCs w:val="28"/>
        </w:rPr>
        <w:t>кв.м</w:t>
      </w:r>
      <w:proofErr w:type="spellEnd"/>
      <w:r w:rsidRPr="006421E3">
        <w:rPr>
          <w:rFonts w:ascii="Times New Roman" w:eastAsia="Calibri" w:hAnsi="Times New Roman" w:cs="Times New Roman"/>
          <w:bCs/>
          <w:sz w:val="28"/>
          <w:szCs w:val="28"/>
        </w:rPr>
        <w:t xml:space="preserve">., в кадастровом квартале 32:10:0020501, расположенный по адресу: Брянская область, Карачевский муниципальный район, </w:t>
      </w:r>
      <w:proofErr w:type="spellStart"/>
      <w:r w:rsidRPr="006421E3">
        <w:rPr>
          <w:rFonts w:ascii="Times New Roman" w:eastAsia="Calibri" w:hAnsi="Times New Roman" w:cs="Times New Roman"/>
          <w:bCs/>
          <w:sz w:val="28"/>
          <w:szCs w:val="28"/>
        </w:rPr>
        <w:t>Мылинское</w:t>
      </w:r>
      <w:proofErr w:type="spellEnd"/>
      <w:r w:rsidRPr="006421E3">
        <w:rPr>
          <w:rFonts w:ascii="Times New Roman" w:eastAsia="Calibri" w:hAnsi="Times New Roman" w:cs="Times New Roman"/>
          <w:bCs/>
          <w:sz w:val="28"/>
          <w:szCs w:val="28"/>
        </w:rPr>
        <w:t xml:space="preserve"> сельское поселение, д. </w:t>
      </w:r>
      <w:proofErr w:type="spellStart"/>
      <w:r w:rsidRPr="006421E3">
        <w:rPr>
          <w:rFonts w:ascii="Times New Roman" w:eastAsia="Calibri" w:hAnsi="Times New Roman" w:cs="Times New Roman"/>
          <w:bCs/>
          <w:sz w:val="28"/>
          <w:szCs w:val="28"/>
        </w:rPr>
        <w:t>Мылинка</w:t>
      </w:r>
      <w:proofErr w:type="spellEnd"/>
      <w:r w:rsidRPr="006421E3">
        <w:rPr>
          <w:rFonts w:ascii="Times New Roman" w:eastAsia="Calibri" w:hAnsi="Times New Roman" w:cs="Times New Roman"/>
          <w:bCs/>
          <w:sz w:val="28"/>
          <w:szCs w:val="28"/>
        </w:rPr>
        <w:t>, категория земель: земли населенных пунктов, вид разрешенного использования: для ведения личного подсобного хозяйства (приусадебный земельный участок), зона – Ж-1. Цель использования: для ведения личного подсобного хозяйства;</w:t>
      </w:r>
    </w:p>
    <w:p w:rsidR="006421E3" w:rsidRDefault="006421E3" w:rsidP="006421E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6421E3">
        <w:rPr>
          <w:rFonts w:ascii="Times New Roman" w:eastAsia="Calibri" w:hAnsi="Times New Roman" w:cs="Times New Roman"/>
          <w:bCs/>
          <w:sz w:val="28"/>
          <w:szCs w:val="28"/>
        </w:rPr>
        <w:t xml:space="preserve">- земельный участок, ориентировочной площадью </w:t>
      </w:r>
      <w:r>
        <w:rPr>
          <w:rFonts w:ascii="Times New Roman" w:eastAsia="Calibri" w:hAnsi="Times New Roman" w:cs="Times New Roman"/>
          <w:bCs/>
          <w:sz w:val="28"/>
          <w:szCs w:val="28"/>
        </w:rPr>
        <w:t>1599</w:t>
      </w:r>
      <w:r w:rsidRPr="006421E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6421E3">
        <w:rPr>
          <w:rFonts w:ascii="Times New Roman" w:eastAsia="Calibri" w:hAnsi="Times New Roman" w:cs="Times New Roman"/>
          <w:bCs/>
          <w:sz w:val="28"/>
          <w:szCs w:val="28"/>
        </w:rPr>
        <w:t>кв.м</w:t>
      </w:r>
      <w:proofErr w:type="spellEnd"/>
      <w:r w:rsidRPr="006421E3">
        <w:rPr>
          <w:rFonts w:ascii="Times New Roman" w:eastAsia="Calibri" w:hAnsi="Times New Roman" w:cs="Times New Roman"/>
          <w:bCs/>
          <w:sz w:val="28"/>
          <w:szCs w:val="28"/>
        </w:rPr>
        <w:t xml:space="preserve">., в кадастровом квартале 32:10:0020501, расположенный по адресу: Брянская область, Карачевский муниципальный район, </w:t>
      </w:r>
      <w:proofErr w:type="spellStart"/>
      <w:r w:rsidRPr="006421E3">
        <w:rPr>
          <w:rFonts w:ascii="Times New Roman" w:eastAsia="Calibri" w:hAnsi="Times New Roman" w:cs="Times New Roman"/>
          <w:bCs/>
          <w:sz w:val="28"/>
          <w:szCs w:val="28"/>
        </w:rPr>
        <w:t>Мылинское</w:t>
      </w:r>
      <w:proofErr w:type="spellEnd"/>
      <w:r w:rsidRPr="006421E3">
        <w:rPr>
          <w:rFonts w:ascii="Times New Roman" w:eastAsia="Calibri" w:hAnsi="Times New Roman" w:cs="Times New Roman"/>
          <w:bCs/>
          <w:sz w:val="28"/>
          <w:szCs w:val="28"/>
        </w:rPr>
        <w:t xml:space="preserve"> сельское поселение, д. </w:t>
      </w:r>
      <w:proofErr w:type="spellStart"/>
      <w:r w:rsidRPr="006421E3">
        <w:rPr>
          <w:rFonts w:ascii="Times New Roman" w:eastAsia="Calibri" w:hAnsi="Times New Roman" w:cs="Times New Roman"/>
          <w:bCs/>
          <w:sz w:val="28"/>
          <w:szCs w:val="28"/>
        </w:rPr>
        <w:t>Мылинка</w:t>
      </w:r>
      <w:proofErr w:type="spellEnd"/>
      <w:r w:rsidRPr="006421E3">
        <w:rPr>
          <w:rFonts w:ascii="Times New Roman" w:eastAsia="Calibri" w:hAnsi="Times New Roman" w:cs="Times New Roman"/>
          <w:bCs/>
          <w:sz w:val="28"/>
          <w:szCs w:val="28"/>
        </w:rPr>
        <w:t xml:space="preserve">, категория земель: земли населенных пунктов, вид разрешенного использования: для ведения личного подсобного хозяйства (приусадебный </w:t>
      </w:r>
      <w:r w:rsidRPr="006421E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земельный участок), зона – Ж-1. Цель использования: для веден</w:t>
      </w:r>
      <w:r>
        <w:rPr>
          <w:rFonts w:ascii="Times New Roman" w:eastAsia="Calibri" w:hAnsi="Times New Roman" w:cs="Times New Roman"/>
          <w:bCs/>
          <w:sz w:val="28"/>
          <w:szCs w:val="28"/>
        </w:rPr>
        <w:t>ия личного подсобного хозяйства;</w:t>
      </w:r>
    </w:p>
    <w:p w:rsidR="006421E3" w:rsidRDefault="006421E3" w:rsidP="006421E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6421E3">
        <w:rPr>
          <w:rFonts w:ascii="Times New Roman" w:eastAsia="Calibri" w:hAnsi="Times New Roman" w:cs="Times New Roman"/>
          <w:bCs/>
          <w:sz w:val="28"/>
          <w:szCs w:val="28"/>
        </w:rPr>
        <w:t xml:space="preserve">- земельный участок, ориентировочной площадью </w:t>
      </w:r>
      <w:r w:rsidR="00633AA3">
        <w:rPr>
          <w:rFonts w:ascii="Times New Roman" w:eastAsia="Calibri" w:hAnsi="Times New Roman" w:cs="Times New Roman"/>
          <w:bCs/>
          <w:sz w:val="28"/>
          <w:szCs w:val="28"/>
        </w:rPr>
        <w:t>1428</w:t>
      </w:r>
      <w:r w:rsidRPr="006421E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6421E3">
        <w:rPr>
          <w:rFonts w:ascii="Times New Roman" w:eastAsia="Calibri" w:hAnsi="Times New Roman" w:cs="Times New Roman"/>
          <w:bCs/>
          <w:sz w:val="28"/>
          <w:szCs w:val="28"/>
        </w:rPr>
        <w:t>кв.м</w:t>
      </w:r>
      <w:proofErr w:type="spellEnd"/>
      <w:r w:rsidRPr="006421E3">
        <w:rPr>
          <w:rFonts w:ascii="Times New Roman" w:eastAsia="Calibri" w:hAnsi="Times New Roman" w:cs="Times New Roman"/>
          <w:bCs/>
          <w:sz w:val="28"/>
          <w:szCs w:val="28"/>
        </w:rPr>
        <w:t xml:space="preserve">., в кадастровом квартале 32:10:0020501, расположенный по адресу: Брянская область, Карачевский муниципальный район, </w:t>
      </w:r>
      <w:proofErr w:type="spellStart"/>
      <w:r w:rsidRPr="006421E3">
        <w:rPr>
          <w:rFonts w:ascii="Times New Roman" w:eastAsia="Calibri" w:hAnsi="Times New Roman" w:cs="Times New Roman"/>
          <w:bCs/>
          <w:sz w:val="28"/>
          <w:szCs w:val="28"/>
        </w:rPr>
        <w:t>Мылинское</w:t>
      </w:r>
      <w:proofErr w:type="spellEnd"/>
      <w:r w:rsidRPr="006421E3">
        <w:rPr>
          <w:rFonts w:ascii="Times New Roman" w:eastAsia="Calibri" w:hAnsi="Times New Roman" w:cs="Times New Roman"/>
          <w:bCs/>
          <w:sz w:val="28"/>
          <w:szCs w:val="28"/>
        </w:rPr>
        <w:t xml:space="preserve"> сельское поселение, д. </w:t>
      </w:r>
      <w:proofErr w:type="spellStart"/>
      <w:r w:rsidRPr="006421E3">
        <w:rPr>
          <w:rFonts w:ascii="Times New Roman" w:eastAsia="Calibri" w:hAnsi="Times New Roman" w:cs="Times New Roman"/>
          <w:bCs/>
          <w:sz w:val="28"/>
          <w:szCs w:val="28"/>
        </w:rPr>
        <w:t>Мылинка</w:t>
      </w:r>
      <w:proofErr w:type="spellEnd"/>
      <w:r w:rsidRPr="006421E3">
        <w:rPr>
          <w:rFonts w:ascii="Times New Roman" w:eastAsia="Calibri" w:hAnsi="Times New Roman" w:cs="Times New Roman"/>
          <w:bCs/>
          <w:sz w:val="28"/>
          <w:szCs w:val="28"/>
        </w:rPr>
        <w:t>, категория земель: земли населенных пунктов, вид разрешенного использования: для ведения личного подсобного хозяйства (приусадебный земельный участок), зона – Ж-1. Цель использования: для ведения личного подсобного хозяйства.</w:t>
      </w:r>
    </w:p>
    <w:p w:rsidR="00CF5F01" w:rsidRPr="00CF5F01" w:rsidRDefault="00CF5F01" w:rsidP="00E1331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4"/>
        </w:rPr>
      </w:pP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Pr="00CF5F0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www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CF5F01">
        <w:rPr>
          <w:rFonts w:ascii="Times New Roman" w:eastAsia="Calibri" w:hAnsi="Times New Roman" w:cs="Times New Roman"/>
          <w:sz w:val="28"/>
          <w:szCs w:val="24"/>
        </w:rPr>
        <w:t>torgi.gov.ru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>, а также на официальном сайте уполномоченного органа в информационно-телекоммуникационной сети «Интернет».</w:t>
      </w:r>
    </w:p>
    <w:p w:rsidR="00CF5F01" w:rsidRPr="00CF5F01" w:rsidRDefault="00CF5F01" w:rsidP="00CF5F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4"/>
        </w:rPr>
      </w:pPr>
      <w:r w:rsidRPr="00CF5F01">
        <w:rPr>
          <w:rFonts w:ascii="Times New Roman" w:eastAsia="Calibri" w:hAnsi="Times New Roman" w:cs="Times New Roman"/>
          <w:sz w:val="28"/>
          <w:szCs w:val="24"/>
        </w:rPr>
        <w:t>Предоставление земельн</w:t>
      </w:r>
      <w:r w:rsidR="0079228B">
        <w:rPr>
          <w:rFonts w:ascii="Times New Roman" w:eastAsia="Calibri" w:hAnsi="Times New Roman" w:cs="Times New Roman"/>
          <w:sz w:val="28"/>
          <w:szCs w:val="24"/>
        </w:rPr>
        <w:t>ых</w:t>
      </w:r>
      <w:r w:rsidRPr="00CF5F01">
        <w:rPr>
          <w:rFonts w:ascii="Times New Roman" w:eastAsia="Calibri" w:hAnsi="Times New Roman" w:cs="Times New Roman"/>
          <w:sz w:val="28"/>
          <w:szCs w:val="24"/>
        </w:rPr>
        <w:t xml:space="preserve"> участк</w:t>
      </w:r>
      <w:r w:rsidR="0079228B">
        <w:rPr>
          <w:rFonts w:ascii="Times New Roman" w:eastAsia="Calibri" w:hAnsi="Times New Roman" w:cs="Times New Roman"/>
          <w:sz w:val="28"/>
          <w:szCs w:val="24"/>
        </w:rPr>
        <w:t>ов</w:t>
      </w:r>
      <w:r w:rsidRPr="00CF5F01">
        <w:rPr>
          <w:rFonts w:ascii="Times New Roman" w:eastAsia="Calibri" w:hAnsi="Times New Roman" w:cs="Times New Roman"/>
          <w:sz w:val="28"/>
          <w:szCs w:val="24"/>
        </w:rPr>
        <w:t xml:space="preserve"> осуществляется в порядке, предусмотренном ст. 39.18 ЗК РФ.</w:t>
      </w:r>
    </w:p>
    <w:p w:rsidR="00CF5F01" w:rsidRPr="00CF5F01" w:rsidRDefault="00CF5F01" w:rsidP="00CF5F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Гражданам, заинтересованным в предоставлении </w:t>
      </w:r>
      <w:r w:rsidRPr="00CF5F01">
        <w:rPr>
          <w:rFonts w:ascii="Times New Roman" w:eastAsia="Calibri" w:hAnsi="Times New Roman" w:cs="Times New Roman"/>
          <w:sz w:val="28"/>
        </w:rPr>
        <w:t>земельн</w:t>
      </w:r>
      <w:r w:rsidR="0079228B">
        <w:rPr>
          <w:rFonts w:ascii="Times New Roman" w:eastAsia="Calibri" w:hAnsi="Times New Roman" w:cs="Times New Roman"/>
          <w:sz w:val="28"/>
        </w:rPr>
        <w:t>ых</w:t>
      </w:r>
      <w:r w:rsidRPr="00CF5F01">
        <w:rPr>
          <w:rFonts w:ascii="Times New Roman" w:eastAsia="Calibri" w:hAnsi="Times New Roman" w:cs="Times New Roman"/>
          <w:sz w:val="28"/>
        </w:rPr>
        <w:t xml:space="preserve"> участк</w:t>
      </w:r>
      <w:r w:rsidR="0079228B">
        <w:rPr>
          <w:rFonts w:ascii="Times New Roman" w:eastAsia="Calibri" w:hAnsi="Times New Roman" w:cs="Times New Roman"/>
          <w:sz w:val="28"/>
        </w:rPr>
        <w:t>ов</w:t>
      </w:r>
      <w:r w:rsidRPr="00CF5F01">
        <w:rPr>
          <w:rFonts w:ascii="Times New Roman" w:eastAsia="Calibri" w:hAnsi="Times New Roman" w:cs="Times New Roman"/>
          <w:sz w:val="28"/>
        </w:rPr>
        <w:t xml:space="preserve"> для указанн</w:t>
      </w:r>
      <w:r w:rsidR="0079228B">
        <w:rPr>
          <w:rFonts w:ascii="Times New Roman" w:eastAsia="Calibri" w:hAnsi="Times New Roman" w:cs="Times New Roman"/>
          <w:sz w:val="28"/>
        </w:rPr>
        <w:t>ых</w:t>
      </w:r>
      <w:r w:rsidRPr="00CF5F01">
        <w:rPr>
          <w:rFonts w:ascii="Times New Roman" w:eastAsia="Calibri" w:hAnsi="Times New Roman" w:cs="Times New Roman"/>
          <w:sz w:val="28"/>
        </w:rPr>
        <w:t xml:space="preserve"> в извещении цел</w:t>
      </w:r>
      <w:r w:rsidR="0079228B">
        <w:rPr>
          <w:rFonts w:ascii="Times New Roman" w:eastAsia="Calibri" w:hAnsi="Times New Roman" w:cs="Times New Roman"/>
          <w:sz w:val="28"/>
        </w:rPr>
        <w:t>ей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течение тридцати дней со дня опубликования настоящего информационного сообщения</w:t>
      </w:r>
      <w:r w:rsidRPr="00CF5F01">
        <w:rPr>
          <w:rFonts w:ascii="Calibri" w:eastAsia="Calibri" w:hAnsi="Calibri" w:cs="Times New Roman"/>
        </w:rPr>
        <w:t xml:space="preserve"> 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обращаться с письменным заявлением, о намерении участвовать в аукционе на право заключения договора аренды земельного участка, по адресу: 242500, Брянская область, г. Карачев, ул. Советская, д. 64, </w:t>
      </w:r>
      <w:proofErr w:type="spellStart"/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30, ежедневно с 09.00 ч. до               13.00 ч., с 14.00 ч. до 16.00 ч., кроме субботы, воскресенья и официальных праздничных дней,</w:t>
      </w:r>
      <w:r w:rsidRPr="00CF5F01">
        <w:rPr>
          <w:rFonts w:ascii="Calibri" w:eastAsia="Calibri" w:hAnsi="Calibri" w:cs="Times New Roman"/>
        </w:rPr>
        <w:t xml:space="preserve"> 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</w:t>
      </w:r>
      <w:r w:rsidRPr="00CF5F01">
        <w:rPr>
          <w:rFonts w:ascii="Calibri" w:eastAsia="Calibri" w:hAnsi="Calibri" w:cs="Times New Roman"/>
        </w:rPr>
        <w:t xml:space="preserve"> </w:t>
      </w:r>
      <w:hyperlink r:id="rId4" w:history="1">
        <w:proofErr w:type="gramStart"/>
        <w:r w:rsidRPr="00CF5F0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inbox@karadmin.ru</w:t>
        </w:r>
      </w:hyperlink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F5F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</w:t>
      </w:r>
      <w:r w:rsidR="003E75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565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CF5F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623A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03</w:t>
      </w:r>
      <w:r w:rsidRPr="00CF5F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.202</w:t>
      </w:r>
      <w:r w:rsidR="00623A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CF5F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 по </w:t>
      </w:r>
      <w:r w:rsidR="003E75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Pr="00CF5F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</w:t>
      </w:r>
      <w:r w:rsidR="00623A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CF5F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.2026 г. включительно.</w:t>
      </w:r>
    </w:p>
    <w:p w:rsidR="00CF5F01" w:rsidRPr="00CF5F01" w:rsidRDefault="00CF5F01" w:rsidP="00CF5F0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</w:rPr>
      </w:pPr>
      <w:r w:rsidRPr="00CF5F01">
        <w:rPr>
          <w:rFonts w:ascii="Times New Roman" w:eastAsia="Calibri" w:hAnsi="Times New Roman" w:cs="Times New Roman"/>
          <w:b/>
          <w:sz w:val="28"/>
        </w:rPr>
        <w:t xml:space="preserve">Срок приема заявлений заканчивается в 09-00 час. </w:t>
      </w:r>
      <w:r w:rsidR="003E75DD">
        <w:rPr>
          <w:rFonts w:ascii="Times New Roman" w:eastAsia="Calibri" w:hAnsi="Times New Roman" w:cs="Times New Roman"/>
          <w:b/>
          <w:sz w:val="28"/>
        </w:rPr>
        <w:t>20</w:t>
      </w:r>
      <w:r w:rsidRPr="00CF5F01">
        <w:rPr>
          <w:rFonts w:ascii="Times New Roman" w:eastAsia="Calibri" w:hAnsi="Times New Roman" w:cs="Times New Roman"/>
          <w:b/>
          <w:sz w:val="28"/>
        </w:rPr>
        <w:t>.0</w:t>
      </w:r>
      <w:r w:rsidR="00623A40">
        <w:rPr>
          <w:rFonts w:ascii="Times New Roman" w:eastAsia="Calibri" w:hAnsi="Times New Roman" w:cs="Times New Roman"/>
          <w:b/>
          <w:sz w:val="28"/>
        </w:rPr>
        <w:t>4</w:t>
      </w:r>
      <w:r w:rsidRPr="00CF5F01">
        <w:rPr>
          <w:rFonts w:ascii="Times New Roman" w:eastAsia="Calibri" w:hAnsi="Times New Roman" w:cs="Times New Roman"/>
          <w:b/>
          <w:sz w:val="28"/>
        </w:rPr>
        <w:t>.2026 г.</w:t>
      </w:r>
    </w:p>
    <w:p w:rsidR="00CF5F01" w:rsidRPr="00CF5F01" w:rsidRDefault="00CF5F01" w:rsidP="00CF5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принимаются в письменном виде по установленной форме, при личном обращении и предъявлении паспорта, или через представителя по доверенности,</w:t>
      </w:r>
      <w:r w:rsidRPr="00CF5F01">
        <w:rPr>
          <w:rFonts w:ascii="Calibri" w:eastAsia="Calibri" w:hAnsi="Calibri" w:cs="Times New Roman"/>
        </w:rPr>
        <w:t xml:space="preserve"> 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почту.  </w:t>
      </w:r>
    </w:p>
    <w:p w:rsidR="00CF5F01" w:rsidRPr="00CF5F01" w:rsidRDefault="00CF5F01" w:rsidP="00CF5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заявлений о намерении участвовать в аукционе на право заключения договора аренды будет проводиться аукцион на право заключения договора аренды земельн</w:t>
      </w:r>
      <w:r w:rsidR="00103B8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103B8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5F01" w:rsidRPr="00CF5F01" w:rsidRDefault="00CF5F01" w:rsidP="00CF5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сведения, а также для ознакомления со схемой расположения земельн</w:t>
      </w:r>
      <w:r w:rsidR="0079228B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79228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можно получить в администрации Карачевского района по вышеуказанному адресу или по телефону: 8(48335) 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2-41-75. </w:t>
      </w:r>
    </w:p>
    <w:p w:rsidR="00C76C64" w:rsidRDefault="00C76C64"/>
    <w:sectPr w:rsidR="00C76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EE"/>
    <w:rsid w:val="000028EF"/>
    <w:rsid w:val="00103B8D"/>
    <w:rsid w:val="0016768C"/>
    <w:rsid w:val="00215756"/>
    <w:rsid w:val="003247DA"/>
    <w:rsid w:val="003E75DD"/>
    <w:rsid w:val="00565FAA"/>
    <w:rsid w:val="00623A40"/>
    <w:rsid w:val="00633AA3"/>
    <w:rsid w:val="006421E3"/>
    <w:rsid w:val="0079228B"/>
    <w:rsid w:val="00847CEE"/>
    <w:rsid w:val="00992066"/>
    <w:rsid w:val="009A71FB"/>
    <w:rsid w:val="00C76C64"/>
    <w:rsid w:val="00CE68C1"/>
    <w:rsid w:val="00CF5F01"/>
    <w:rsid w:val="00D7024B"/>
    <w:rsid w:val="00E1331E"/>
    <w:rsid w:val="00F8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13BF2-F5F2-49C7-9D2F-667CAD6E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5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2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IMUSCH-ZN</dc:creator>
  <cp:keywords/>
  <dc:description/>
  <cp:lastModifiedBy>IMUSCH-ZN</cp:lastModifiedBy>
  <cp:revision>23</cp:revision>
  <cp:lastPrinted>2026-03-18T13:36:00Z</cp:lastPrinted>
  <dcterms:created xsi:type="dcterms:W3CDTF">2026-03-12T14:35:00Z</dcterms:created>
  <dcterms:modified xsi:type="dcterms:W3CDTF">2026-03-18T14:34:00Z</dcterms:modified>
</cp:coreProperties>
</file>