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37D9" w:rsidRDefault="001B37D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1B3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E182A" wp14:editId="38B1C280">
                <wp:simplePos x="0" y="0"/>
                <wp:positionH relativeFrom="column">
                  <wp:posOffset>-375301</wp:posOffset>
                </wp:positionH>
                <wp:positionV relativeFrom="paragraph">
                  <wp:posOffset>-301214</wp:posOffset>
                </wp:positionV>
                <wp:extent cx="2431415" cy="2948305"/>
                <wp:effectExtent l="0" t="0" r="6985" b="4445"/>
                <wp:wrapNone/>
                <wp:docPr id="165" name="Пол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1415" cy="294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37D9" w:rsidRDefault="001B37D9" w:rsidP="001B37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A176B9E" wp14:editId="1F88899B">
                                  <wp:extent cx="571500" cy="74295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37D9" w:rsidRPr="001B37D9" w:rsidRDefault="001B37D9" w:rsidP="001B37D9">
                            <w:pPr>
                              <w:pStyle w:val="2"/>
                              <w:spacing w:before="0"/>
                              <w:ind w:right="14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40"/>
                                <w:sz w:val="20"/>
                                <w:szCs w:val="20"/>
                              </w:rPr>
                            </w:pPr>
                            <w:r w:rsidRPr="001B37D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40"/>
                                <w:sz w:val="20"/>
                                <w:szCs w:val="20"/>
                              </w:rPr>
                              <w:t>Брянская область</w:t>
                            </w:r>
                          </w:p>
                          <w:p w:rsidR="001B37D9" w:rsidRPr="001B37D9" w:rsidRDefault="001B37D9" w:rsidP="001B37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B37D9" w:rsidRPr="001B37D9" w:rsidRDefault="001B37D9" w:rsidP="001B37D9">
                            <w:pPr>
                              <w:pStyle w:val="4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1B37D9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АДМИНИСТРАЦИЯ                   КАРАЧЕВСКОГО РАЙОНА</w:t>
                            </w:r>
                          </w:p>
                          <w:p w:rsidR="001B37D9" w:rsidRPr="001B37D9" w:rsidRDefault="001B37D9" w:rsidP="001B37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B37D9" w:rsidRPr="001B37D9" w:rsidRDefault="001B37D9" w:rsidP="001B37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37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242500 Брянская обл., г. Карачев, </w:t>
                            </w:r>
                          </w:p>
                          <w:p w:rsidR="001B37D9" w:rsidRPr="001B37D9" w:rsidRDefault="001B37D9" w:rsidP="001B37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37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ул. Советская, 64,</w:t>
                            </w:r>
                          </w:p>
                          <w:p w:rsidR="001B37D9" w:rsidRPr="001B37D9" w:rsidRDefault="001B37D9" w:rsidP="001B37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37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тел.: 2-11-</w:t>
                            </w:r>
                            <w:proofErr w:type="gramStart"/>
                            <w:r w:rsidRPr="001B37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41,факс</w:t>
                            </w:r>
                            <w:proofErr w:type="gramEnd"/>
                            <w:r w:rsidRPr="001B37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: 2-11-51</w:t>
                            </w:r>
                          </w:p>
                          <w:p w:rsidR="001B37D9" w:rsidRPr="00905F8C" w:rsidRDefault="001B37D9" w:rsidP="001B37D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B37D9" w:rsidRPr="006C6029" w:rsidRDefault="001B37D9" w:rsidP="001B37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C60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_________ </w:t>
                            </w:r>
                            <w:r w:rsidR="00F4280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2025 </w:t>
                            </w:r>
                            <w:r w:rsidRPr="006C60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год №________</w:t>
                            </w:r>
                          </w:p>
                          <w:p w:rsidR="001B37D9" w:rsidRPr="00376D54" w:rsidRDefault="001B37D9" w:rsidP="001B37D9">
                            <w:pPr>
                              <w:tabs>
                                <w:tab w:val="left" w:pos="1134"/>
                                <w:tab w:val="left" w:pos="4111"/>
                              </w:tabs>
                              <w:jc w:val="center"/>
                            </w:pPr>
                          </w:p>
                          <w:p w:rsidR="001B37D9" w:rsidRPr="00376D54" w:rsidRDefault="001B37D9" w:rsidP="001B37D9">
                            <w:pPr>
                              <w:tabs>
                                <w:tab w:val="left" w:pos="1134"/>
                                <w:tab w:val="left" w:pos="4111"/>
                              </w:tabs>
                              <w:jc w:val="center"/>
                            </w:pPr>
                          </w:p>
                          <w:p w:rsidR="001B37D9" w:rsidRPr="00376D54" w:rsidRDefault="001B37D9" w:rsidP="001B37D9">
                            <w:pPr>
                              <w:tabs>
                                <w:tab w:val="left" w:pos="4111"/>
                              </w:tabs>
                              <w:jc w:val="center"/>
                            </w:pPr>
                          </w:p>
                          <w:p w:rsidR="001B37D9" w:rsidRPr="00376D54" w:rsidRDefault="001B37D9" w:rsidP="001B37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E182A" id="_x0000_t202" coordsize="21600,21600" o:spt="202" path="m,l,21600r21600,l21600,xe">
                <v:stroke joinstyle="miter"/>
                <v:path gradientshapeok="t" o:connecttype="rect"/>
              </v:shapetype>
              <v:shape id="Поле 127" o:spid="_x0000_s1026" type="#_x0000_t202" style="position:absolute;left:0;text-align:left;margin-left:-29.55pt;margin-top:-23.7pt;width:191.45pt;height:2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" stroked="f">
                <v:textbox>
                  <w:txbxContent>
                    <w:p w:rsidR="001B37D9" w:rsidRDefault="001B37D9" w:rsidP="001B37D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A176B9E" wp14:editId="1F88899B">
                            <wp:extent cx="571500" cy="74295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37D9" w:rsidRPr="001B37D9" w:rsidRDefault="001B37D9" w:rsidP="001B37D9">
                      <w:pPr>
                        <w:pStyle w:val="2"/>
                        <w:spacing w:before="0"/>
                        <w:ind w:right="141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40"/>
                          <w:sz w:val="20"/>
                          <w:szCs w:val="20"/>
                        </w:rPr>
                      </w:pPr>
                      <w:r w:rsidRPr="001B37D9">
                        <w:rPr>
                          <w:rFonts w:ascii="Times New Roman" w:hAnsi="Times New Roman" w:cs="Times New Roman"/>
                          <w:color w:val="000000" w:themeColor="text1"/>
                          <w:spacing w:val="40"/>
                          <w:sz w:val="20"/>
                          <w:szCs w:val="20"/>
                        </w:rPr>
                        <w:t>Брянская область</w:t>
                      </w:r>
                    </w:p>
                    <w:p w:rsidR="001B37D9" w:rsidRPr="001B37D9" w:rsidRDefault="001B37D9" w:rsidP="001B37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B37D9" w:rsidRPr="001B37D9" w:rsidRDefault="001B37D9" w:rsidP="001B37D9">
                      <w:pPr>
                        <w:pStyle w:val="4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pacing w:val="20"/>
                          <w:sz w:val="20"/>
                          <w:szCs w:val="20"/>
                        </w:rPr>
                      </w:pPr>
                      <w:r w:rsidRPr="001B37D9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АДМИНИСТРАЦИЯ                   КАРАЧЕВСКОГО РАЙОНА</w:t>
                      </w:r>
                    </w:p>
                    <w:p w:rsidR="001B37D9" w:rsidRPr="001B37D9" w:rsidRDefault="001B37D9" w:rsidP="001B37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B37D9" w:rsidRPr="001B37D9" w:rsidRDefault="001B37D9" w:rsidP="001B37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37D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242500 Брянская обл., г. Карачев, </w:t>
                      </w:r>
                    </w:p>
                    <w:p w:rsidR="001B37D9" w:rsidRPr="001B37D9" w:rsidRDefault="001B37D9" w:rsidP="001B37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37D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ул. Советская, 64,</w:t>
                      </w:r>
                    </w:p>
                    <w:p w:rsidR="001B37D9" w:rsidRPr="001B37D9" w:rsidRDefault="001B37D9" w:rsidP="001B37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37D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тел.: 2-11-</w:t>
                      </w:r>
                      <w:proofErr w:type="gramStart"/>
                      <w:r w:rsidRPr="001B37D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41,факс</w:t>
                      </w:r>
                      <w:proofErr w:type="gramEnd"/>
                      <w:r w:rsidRPr="001B37D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: 2-11-51</w:t>
                      </w:r>
                    </w:p>
                    <w:p w:rsidR="001B37D9" w:rsidRPr="00905F8C" w:rsidRDefault="001B37D9" w:rsidP="001B37D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B37D9" w:rsidRPr="006C6029" w:rsidRDefault="001B37D9" w:rsidP="001B37D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C602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_________ </w:t>
                      </w:r>
                      <w:r w:rsidR="00F4280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2025 </w:t>
                      </w:r>
                      <w:r w:rsidRPr="006C602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год №________</w:t>
                      </w:r>
                    </w:p>
                    <w:p w:rsidR="001B37D9" w:rsidRPr="00376D54" w:rsidRDefault="001B37D9" w:rsidP="001B37D9">
                      <w:pPr>
                        <w:tabs>
                          <w:tab w:val="left" w:pos="1134"/>
                          <w:tab w:val="left" w:pos="4111"/>
                        </w:tabs>
                        <w:jc w:val="center"/>
                      </w:pPr>
                    </w:p>
                    <w:p w:rsidR="001B37D9" w:rsidRPr="00376D54" w:rsidRDefault="001B37D9" w:rsidP="001B37D9">
                      <w:pPr>
                        <w:tabs>
                          <w:tab w:val="left" w:pos="1134"/>
                          <w:tab w:val="left" w:pos="4111"/>
                        </w:tabs>
                        <w:jc w:val="center"/>
                      </w:pPr>
                    </w:p>
                    <w:p w:rsidR="001B37D9" w:rsidRPr="00376D54" w:rsidRDefault="001B37D9" w:rsidP="001B37D9">
                      <w:pPr>
                        <w:tabs>
                          <w:tab w:val="left" w:pos="4111"/>
                        </w:tabs>
                        <w:jc w:val="center"/>
                      </w:pPr>
                    </w:p>
                    <w:p w:rsidR="001B37D9" w:rsidRPr="00376D54" w:rsidRDefault="001B37D9" w:rsidP="001B37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B37D9" w:rsidRDefault="001B37D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6C6029" w:rsidRDefault="006C602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6C6029" w:rsidRDefault="006C602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6C6029" w:rsidRDefault="006C602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6C6029" w:rsidRDefault="006C602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6C6029" w:rsidRDefault="006C6029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Уважаемый </w:t>
      </w:r>
      <w:r w:rsidR="00F42802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____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_______________________________________________________!</w:t>
      </w:r>
    </w:p>
    <w:p w:rsidR="007648EC" w:rsidRPr="007648EC" w:rsidRDefault="007648EC" w:rsidP="007648EC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7648E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ПАМЯТКА ДЛЯ ГРАЖДАН: </w:t>
      </w:r>
      <w:r w:rsidRPr="007648E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br/>
        <w:t>ПОРЯДОК ВОССТАНОВЛЕНИЯ В РОДИТЕЛЬСКИХ ПРАВАХ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10771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Какими законами регулируются вопросы восстановления в родительских правах лиц, лишенных таких прав в отношении своих детей?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648E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Основания и порядок восстановления в родительских правах регулируются Семейным кодексом РФ (статья 72), Гражданским процессуальным кодексом РФ (подраздел II раздела II).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648E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Отдельные вопросы применения указанных норм разъяснены в Постановлении Пленума Верховного Суда Российской Федерации от 14.11.2017 № 44 «О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прав».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10771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Основания восстановления в родительских правах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648E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Родители (один из них) могут быть восстановлены в родительских правах только в случаях, если они изменили поведение, образ жизни и (или) отношение к воспитанию ребенка.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648E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Например, если причинами лишения родительских прав были пристрастие родителя к алкоголю, антисанитарные условия проживания ребенка, отсутствие заработка у родителя, который позволял бы материально содержать сына или дочь, безразличное отношение к поведению и развитию несовершеннолетнего, то удовлетворение иска возможно, если истцом будет доказано, что он избавился от алкогольной зависимости, привел жилое помещение в нормальное состояние, устроился на работу, наладил общение с ребенком, не допускает антиобщественного поведения (совершения правонарушений и преступлений), платит алименты на содержание несовершеннолетнего.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7648EC">
        <w:rPr>
          <w:rFonts w:ascii="Montserrat" w:hAnsi="Montserrat"/>
          <w:color w:val="273350"/>
        </w:rPr>
        <w:t>В качестве доказательств истец может представить в суд трудовой договор, справку о заработке, справку об отсутствии задолженности по</w:t>
      </w:r>
      <w:r w:rsidR="001B37D9">
        <w:rPr>
          <w:rFonts w:ascii="Montserrat" w:hAnsi="Montserrat"/>
          <w:color w:val="273350"/>
        </w:rPr>
        <w:t xml:space="preserve"> </w:t>
      </w:r>
      <w:r w:rsidRPr="00107710">
        <w:rPr>
          <w:rFonts w:ascii="Montserrat" w:hAnsi="Montserrat"/>
          <w:color w:val="273350"/>
        </w:rPr>
        <w:t>уплате алиментов, справку от нарколога о том, что лицо не состоит на учете в качестве страдающего алкоголизмом и наркоманией, и т.д.</w:t>
      </w:r>
      <w:r w:rsidRPr="00107710">
        <w:rPr>
          <w:rFonts w:ascii="Montserrat" w:hAnsi="Montserrat"/>
          <w:color w:val="273350"/>
        </w:rPr>
        <w:br/>
        <w:t>Истец может ходатайствовать о приглашении в суд свидетелей, которые подтвердят факты нормального общения истца с ребенком, исправление поведения гражданина.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Орган опеки и попечительства в обязательном порядке по поручению суда проводит обследование условий жизни лица, претендующего на воспитание ребенка (родителя (родителей), обратившегося в суд с иском о восстановлении в родительских правах).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 xml:space="preserve">При этом суд отказывает в удовлетворении иска, если родители изменили свое поведение и могут надлежащим образом воспитывать ребенка, однако ребенок усыновлен и усыновление не отменено в установленном порядке, а также в случае, когда ребенок, достигший возраста десяти лет, возражает против восстановления родителей в родительских правах, независимо от того, по каким мотивам </w:t>
      </w:r>
      <w:r w:rsidRPr="00107710">
        <w:rPr>
          <w:rFonts w:ascii="Montserrat" w:hAnsi="Montserrat"/>
          <w:color w:val="273350"/>
        </w:rPr>
        <w:lastRenderedPageBreak/>
        <w:t>ребенок не согласен на восстановление родительских прав (абзацы 2 и 3 пункта 4 статьи 72 Семейного кодекса РФ).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Суд также вправе с учетом мнения ребенка отказать в удовлетворении иска родителей (одного из них) о восстановлении в родительских правах, если придет к выводу о том, что такое восстановление противоречит интересам ребенка (абзац 1 пункта 4 статьи 72 Семейного кодекса РФ).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Style w:val="a4"/>
          <w:rFonts w:ascii="Montserrat" w:eastAsiaTheme="majorEastAsia" w:hAnsi="Montserrat"/>
          <w:color w:val="273350"/>
        </w:rPr>
        <w:t>Кто и куда вправе обратиться с требованием о восстановлении в родительских правах?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Восстановление в родительских правах осуществляется в судебном порядке по заявлению родителя, лишенного родительских прав. Дела о восстановлении в родительских правах рассматриваются с участием органа опеки и попечительства, а также прокурора.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Требование предъявляется к лицу, на попечении которого находится ребенок (другой родитель, опекун (попечитель), приемные родители, патронатные воспитатели, органы опеки и попечительства, организация для детей-сирот и детей, оставшихся без попечения родителей).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Одновременно с заявлением родителей (одного из них) о восстановлении в родительских правах может быть рассмотрено требование о возврате ребенка родителям (одному из них).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Дела подлежат разрешению районным судом по месту жительства (нахождения) ответчика (статьи 24 и 28 Гражданского процессуального кодекса РФ).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В соответствии с пунктом 1 статьи 54 Семейного кодекса РФ ребенком признается лицо, не достигшее возраста восемнадцати лет (совершеннолетия).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Если ребенок достиг возраста восемнадцати лет либо приобрел полную дееспособность до достижения названного возраста в результате эмансипации или вступления в брак (пункт 2 статьи 21, пункт 1 статьи 27 Гражданского кодекса РФ), судья отказывает в принятии искового заявления, а если производство по делу возбуждено, суд прекращает его.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Удовлетворяя иск о восстановлении в родительских правах и о возвращении ребенка родителям (одному из них), суд разрешает вопрос о прекращении взыскания с этих родителей (одного из них) алиментов на ребенка.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В течение трех дней со дня вступления в законную силу решения суда о восстановлении в родительских правах суд направляет выписку из такого решения в орган записи актов гражданского состояния или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состояния, в котором хранится соответствующая запись акта о рождении.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Style w:val="a4"/>
          <w:rFonts w:ascii="Montserrat" w:eastAsiaTheme="majorEastAsia" w:hAnsi="Montserrat"/>
          <w:color w:val="273350"/>
        </w:rPr>
        <w:t>Помощь органа опеки и попечительства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Лишенные родительских прав лица, если они исправили свое поведение, но не знают, как правильно действовать в целях восстановления в родительских правах, всегда могут получить помощь в органе опеки и попечительства: разъяснение законодательства, содействие в налаживании общения с ребенком, сборе необходимых документов. При этом следует помнить, что орган опеки и попечительства в своей деятельности руководствуется, прежде всего, интересами ребенка. Обращение туда лишенного родительских прав гражданина за оказанием содействия не предрешает положительного заключения этого органа в вопросе о допустимости восстановления в родительских правах.</w:t>
      </w:r>
    </w:p>
    <w:p w:rsidR="007648EC" w:rsidRPr="00107710" w:rsidRDefault="007648EC" w:rsidP="0072387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107710">
        <w:rPr>
          <w:rFonts w:ascii="Montserrat" w:hAnsi="Montserrat"/>
          <w:color w:val="273350"/>
        </w:rPr>
        <w:t>Именно истец должен доказать свое исправление и наличие возможности и желания обеспечить несовершеннолетнему достойную жизнь и правильное воспитание.</w:t>
      </w:r>
    </w:p>
    <w:p w:rsidR="007648EC" w:rsidRPr="007648EC" w:rsidRDefault="007648EC" w:rsidP="0072387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DA70FB" w:rsidRDefault="006C6029" w:rsidP="0072387F">
      <w:pPr>
        <w:jc w:val="both"/>
        <w:rPr>
          <w:rFonts w:ascii="Times New Roman" w:hAnsi="Times New Roman" w:cs="Times New Roman"/>
          <w:sz w:val="26"/>
          <w:szCs w:val="26"/>
        </w:rPr>
      </w:pPr>
      <w:r w:rsidRPr="006C6029">
        <w:rPr>
          <w:rFonts w:ascii="Times New Roman" w:hAnsi="Times New Roman" w:cs="Times New Roman"/>
          <w:sz w:val="26"/>
          <w:szCs w:val="26"/>
        </w:rPr>
        <w:t>Подпись</w:t>
      </w:r>
      <w:r>
        <w:rPr>
          <w:sz w:val="26"/>
          <w:szCs w:val="26"/>
        </w:rPr>
        <w:t xml:space="preserve">____________________________                                                  </w:t>
      </w:r>
      <w:r w:rsidRPr="006C6029">
        <w:rPr>
          <w:rFonts w:ascii="Times New Roman" w:hAnsi="Times New Roman" w:cs="Times New Roman"/>
          <w:sz w:val="26"/>
          <w:szCs w:val="26"/>
        </w:rPr>
        <w:t>Дата _________________</w:t>
      </w:r>
    </w:p>
    <w:p w:rsidR="008A71F4" w:rsidRDefault="008A71F4" w:rsidP="0072387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71F4" w:rsidRDefault="008A71F4" w:rsidP="0072387F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A71F4" w:rsidSect="006C6029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B2"/>
    <w:rsid w:val="00107710"/>
    <w:rsid w:val="001B37D9"/>
    <w:rsid w:val="004249D6"/>
    <w:rsid w:val="0068778F"/>
    <w:rsid w:val="006C6029"/>
    <w:rsid w:val="0072387F"/>
    <w:rsid w:val="007648EC"/>
    <w:rsid w:val="008A71F4"/>
    <w:rsid w:val="009F2D57"/>
    <w:rsid w:val="00B0756E"/>
    <w:rsid w:val="00DA70FB"/>
    <w:rsid w:val="00DE21B2"/>
    <w:rsid w:val="00F4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D523B-BD3B-4D4A-8D72-BE54848D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7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7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8E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B37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7D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2025-03-19T06:56:00Z</dcterms:created>
  <dcterms:modified xsi:type="dcterms:W3CDTF">2025-03-19T07:22:00Z</dcterms:modified>
</cp:coreProperties>
</file>